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1B30" w14:textId="1EB1EE4F" w:rsidR="00FA0BC3" w:rsidRDefault="00FA0BC3" w:rsidP="00B02C7B">
      <w:pPr>
        <w:pStyle w:val="NoSpacing"/>
        <w:jc w:val="center"/>
        <w:rPr>
          <w:b/>
          <w:bCs/>
          <w:sz w:val="24"/>
          <w:szCs w:val="24"/>
        </w:rPr>
      </w:pPr>
      <w:r w:rsidRPr="00B02C7B">
        <w:rPr>
          <w:b/>
          <w:bCs/>
          <w:sz w:val="24"/>
          <w:szCs w:val="24"/>
        </w:rPr>
        <w:t>RAVENS</w:t>
      </w:r>
      <w:r w:rsidR="00B02C7B">
        <w:rPr>
          <w:b/>
          <w:bCs/>
          <w:sz w:val="24"/>
          <w:szCs w:val="24"/>
        </w:rPr>
        <w:t>’</w:t>
      </w:r>
      <w:r w:rsidRPr="00B02C7B">
        <w:rPr>
          <w:b/>
          <w:bCs/>
          <w:sz w:val="24"/>
          <w:szCs w:val="24"/>
        </w:rPr>
        <w:t xml:space="preserve"> CROSSING HOMEOWERS ASSOCIATION, INC.</w:t>
      </w:r>
    </w:p>
    <w:p w14:paraId="48FB6716" w14:textId="6FAE91BA" w:rsidR="00B02C7B" w:rsidRDefault="00B02C7B" w:rsidP="00B02C7B">
      <w:pPr>
        <w:pStyle w:val="NoSpacing"/>
        <w:jc w:val="center"/>
        <w:rPr>
          <w:b/>
          <w:bCs/>
          <w:sz w:val="24"/>
          <w:szCs w:val="24"/>
        </w:rPr>
      </w:pPr>
    </w:p>
    <w:p w14:paraId="17198B80" w14:textId="194A782A" w:rsidR="00B02C7B" w:rsidRDefault="00B02C7B" w:rsidP="00B02C7B">
      <w:pPr>
        <w:pStyle w:val="NoSpacing"/>
        <w:jc w:val="center"/>
        <w:rPr>
          <w:sz w:val="24"/>
          <w:szCs w:val="24"/>
        </w:rPr>
      </w:pPr>
      <w:r>
        <w:rPr>
          <w:sz w:val="24"/>
          <w:szCs w:val="24"/>
        </w:rPr>
        <w:t>August 8, 2022</w:t>
      </w:r>
    </w:p>
    <w:p w14:paraId="58F090BD" w14:textId="1FED8651" w:rsidR="00B02C7B" w:rsidRDefault="00B02C7B" w:rsidP="00B02C7B">
      <w:pPr>
        <w:pStyle w:val="NoSpacing"/>
        <w:jc w:val="center"/>
        <w:rPr>
          <w:sz w:val="24"/>
          <w:szCs w:val="24"/>
        </w:rPr>
      </w:pPr>
    </w:p>
    <w:p w14:paraId="76469B3A" w14:textId="29D787F4" w:rsidR="00B02C7B" w:rsidRDefault="00B02C7B" w:rsidP="00B02C7B">
      <w:pPr>
        <w:pStyle w:val="NoSpacing"/>
        <w:rPr>
          <w:sz w:val="24"/>
          <w:szCs w:val="24"/>
        </w:rPr>
      </w:pPr>
      <w:r>
        <w:rPr>
          <w:sz w:val="24"/>
          <w:szCs w:val="24"/>
        </w:rPr>
        <w:t xml:space="preserve">Dear Member of Ravens’ Crossing Homeowners Association, </w:t>
      </w:r>
    </w:p>
    <w:p w14:paraId="4C87661E" w14:textId="01657BDF" w:rsidR="00B02C7B" w:rsidRDefault="00B02C7B" w:rsidP="00B02C7B">
      <w:pPr>
        <w:pStyle w:val="NoSpacing"/>
        <w:rPr>
          <w:sz w:val="24"/>
          <w:szCs w:val="24"/>
        </w:rPr>
      </w:pPr>
    </w:p>
    <w:p w14:paraId="0E11BF4C" w14:textId="315DB95B" w:rsidR="00071997" w:rsidRDefault="00B02C7B" w:rsidP="00B02C7B">
      <w:pPr>
        <w:pStyle w:val="NoSpacing"/>
        <w:rPr>
          <w:sz w:val="24"/>
          <w:szCs w:val="24"/>
        </w:rPr>
      </w:pPr>
      <w:r>
        <w:rPr>
          <w:sz w:val="24"/>
          <w:szCs w:val="24"/>
        </w:rPr>
        <w:tab/>
        <w:t xml:space="preserve">Over the past few months corporations have been purchasing properties across the United States. </w:t>
      </w:r>
      <w:r w:rsidR="00D6076F">
        <w:rPr>
          <w:sz w:val="24"/>
          <w:szCs w:val="24"/>
        </w:rPr>
        <w:t xml:space="preserve"> This trend has occurred within the Tulsa city limits.  Often these purchases have become rental properties.  It is not uncommon for these properties to be rented or leased for short periods of time.  This </w:t>
      </w:r>
      <w:r w:rsidR="00071997">
        <w:rPr>
          <w:sz w:val="24"/>
          <w:szCs w:val="24"/>
        </w:rPr>
        <w:t xml:space="preserve">rental </w:t>
      </w:r>
      <w:r w:rsidR="00D6076F">
        <w:rPr>
          <w:sz w:val="24"/>
          <w:szCs w:val="24"/>
        </w:rPr>
        <w:t xml:space="preserve">time frame may be </w:t>
      </w:r>
      <w:r w:rsidR="00071997">
        <w:rPr>
          <w:sz w:val="24"/>
          <w:szCs w:val="24"/>
        </w:rPr>
        <w:t xml:space="preserve">for </w:t>
      </w:r>
      <w:r w:rsidR="00D6076F">
        <w:rPr>
          <w:sz w:val="24"/>
          <w:szCs w:val="24"/>
        </w:rPr>
        <w:t>a</w:t>
      </w:r>
      <w:r w:rsidR="00071997">
        <w:rPr>
          <w:sz w:val="24"/>
          <w:szCs w:val="24"/>
        </w:rPr>
        <w:t xml:space="preserve"> weekend, several weeks or other periods for less tha</w:t>
      </w:r>
      <w:r w:rsidR="00174755">
        <w:rPr>
          <w:sz w:val="24"/>
          <w:szCs w:val="24"/>
        </w:rPr>
        <w:t>n</w:t>
      </w:r>
      <w:r w:rsidR="00071997">
        <w:rPr>
          <w:sz w:val="24"/>
          <w:szCs w:val="24"/>
        </w:rPr>
        <w:t xml:space="preserve"> a year. </w:t>
      </w:r>
    </w:p>
    <w:p w14:paraId="2B1E6755" w14:textId="77777777" w:rsidR="00071997" w:rsidRDefault="00071997" w:rsidP="00B02C7B">
      <w:pPr>
        <w:pStyle w:val="NoSpacing"/>
        <w:rPr>
          <w:sz w:val="24"/>
          <w:szCs w:val="24"/>
        </w:rPr>
      </w:pPr>
    </w:p>
    <w:p w14:paraId="356AF957" w14:textId="012FF7E3" w:rsidR="00071997" w:rsidRDefault="00071997" w:rsidP="00B02C7B">
      <w:pPr>
        <w:pStyle w:val="NoSpacing"/>
        <w:rPr>
          <w:sz w:val="24"/>
          <w:szCs w:val="24"/>
        </w:rPr>
      </w:pPr>
      <w:r>
        <w:rPr>
          <w:sz w:val="24"/>
          <w:szCs w:val="24"/>
        </w:rPr>
        <w:tab/>
      </w:r>
      <w:r w:rsidR="009221E2">
        <w:rPr>
          <w:sz w:val="24"/>
          <w:szCs w:val="24"/>
        </w:rPr>
        <w:t>P</w:t>
      </w:r>
      <w:r>
        <w:rPr>
          <w:sz w:val="24"/>
          <w:szCs w:val="24"/>
        </w:rPr>
        <w:t xml:space="preserve">rivate property ownership is one of the basic freedoms we, as Americans, have enjoyed from the beginning of our nation.  It is one of the paths to financial security available to this nation’s citizens. </w:t>
      </w:r>
    </w:p>
    <w:p w14:paraId="7CE1A0E5" w14:textId="77777777" w:rsidR="00071997" w:rsidRDefault="00071997" w:rsidP="00B02C7B">
      <w:pPr>
        <w:pStyle w:val="NoSpacing"/>
        <w:rPr>
          <w:sz w:val="24"/>
          <w:szCs w:val="24"/>
        </w:rPr>
      </w:pPr>
    </w:p>
    <w:p w14:paraId="0EBD5C6C" w14:textId="77777777" w:rsidR="0092162D" w:rsidRDefault="00071997" w:rsidP="00B02C7B">
      <w:pPr>
        <w:pStyle w:val="NoSpacing"/>
        <w:rPr>
          <w:sz w:val="24"/>
          <w:szCs w:val="24"/>
        </w:rPr>
      </w:pPr>
      <w:r>
        <w:rPr>
          <w:sz w:val="24"/>
          <w:szCs w:val="24"/>
        </w:rPr>
        <w:tab/>
        <w:t xml:space="preserve">Those of us who own property </w:t>
      </w:r>
      <w:r w:rsidR="00A1320C">
        <w:rPr>
          <w:sz w:val="24"/>
          <w:szCs w:val="24"/>
        </w:rPr>
        <w:t>with</w:t>
      </w:r>
      <w:r>
        <w:rPr>
          <w:sz w:val="24"/>
          <w:szCs w:val="24"/>
        </w:rPr>
        <w:t xml:space="preserve">in Ravens’ Crossing, the Villages </w:t>
      </w:r>
      <w:r w:rsidR="00A1320C">
        <w:rPr>
          <w:sz w:val="24"/>
          <w:szCs w:val="24"/>
        </w:rPr>
        <w:t>at</w:t>
      </w:r>
      <w:r>
        <w:rPr>
          <w:sz w:val="24"/>
          <w:szCs w:val="24"/>
        </w:rPr>
        <w:t xml:space="preserve"> Ravens’ Crossing and Ravenwood</w:t>
      </w:r>
      <w:r w:rsidR="00A1320C">
        <w:rPr>
          <w:sz w:val="24"/>
          <w:szCs w:val="24"/>
        </w:rPr>
        <w:t xml:space="preserve"> and live in homes located within these boundaries contribute to the stability of our neighborhood, city, and county.  Individual property owners tend to be more concerned for the upkeep of residences and for lawn care than short-term renters.  Regardless of the age of each resident, we </w:t>
      </w:r>
      <w:r w:rsidR="0092162D">
        <w:rPr>
          <w:sz w:val="24"/>
          <w:szCs w:val="24"/>
        </w:rPr>
        <w:t xml:space="preserve">all </w:t>
      </w:r>
      <w:r w:rsidR="00A1320C">
        <w:rPr>
          <w:sz w:val="24"/>
          <w:szCs w:val="24"/>
        </w:rPr>
        <w:t xml:space="preserve">should wish for </w:t>
      </w:r>
      <w:r w:rsidR="0092162D">
        <w:rPr>
          <w:sz w:val="24"/>
          <w:szCs w:val="24"/>
        </w:rPr>
        <w:t xml:space="preserve">this neighborhood to be attractive and conducive for the area’s proper growth.  </w:t>
      </w:r>
    </w:p>
    <w:p w14:paraId="416C920F" w14:textId="77777777" w:rsidR="0092162D" w:rsidRDefault="0092162D" w:rsidP="00B02C7B">
      <w:pPr>
        <w:pStyle w:val="NoSpacing"/>
        <w:rPr>
          <w:sz w:val="24"/>
          <w:szCs w:val="24"/>
        </w:rPr>
      </w:pPr>
    </w:p>
    <w:p w14:paraId="177839B7" w14:textId="7383BE42" w:rsidR="008D19CC" w:rsidRDefault="0092162D" w:rsidP="00B02C7B">
      <w:pPr>
        <w:pStyle w:val="NoSpacing"/>
        <w:rPr>
          <w:sz w:val="24"/>
          <w:szCs w:val="24"/>
        </w:rPr>
      </w:pPr>
      <w:r>
        <w:rPr>
          <w:sz w:val="24"/>
          <w:szCs w:val="24"/>
        </w:rPr>
        <w:tab/>
        <w:t>Earlier this month, the Ravens’ Crossing Homeowners Association</w:t>
      </w:r>
      <w:r w:rsidR="009221E2">
        <w:rPr>
          <w:sz w:val="24"/>
          <w:szCs w:val="24"/>
        </w:rPr>
        <w:t xml:space="preserve"> (RCHOA)</w:t>
      </w:r>
      <w:r>
        <w:rPr>
          <w:sz w:val="24"/>
          <w:szCs w:val="24"/>
        </w:rPr>
        <w:t xml:space="preserve"> Board met to review </w:t>
      </w:r>
      <w:r w:rsidR="0077601D">
        <w:rPr>
          <w:sz w:val="24"/>
          <w:szCs w:val="24"/>
        </w:rPr>
        <w:t xml:space="preserve">the number of </w:t>
      </w:r>
      <w:r>
        <w:rPr>
          <w:sz w:val="24"/>
          <w:szCs w:val="24"/>
        </w:rPr>
        <w:t>corporation</w:t>
      </w:r>
      <w:r w:rsidR="0077601D">
        <w:rPr>
          <w:sz w:val="24"/>
          <w:szCs w:val="24"/>
        </w:rPr>
        <w:t>-</w:t>
      </w:r>
      <w:r>
        <w:rPr>
          <w:sz w:val="24"/>
          <w:szCs w:val="24"/>
        </w:rPr>
        <w:t>owned properties within our neighborhood.</w:t>
      </w:r>
      <w:r w:rsidR="0077601D">
        <w:rPr>
          <w:sz w:val="24"/>
          <w:szCs w:val="24"/>
        </w:rPr>
        <w:t xml:space="preserve">  Currently, the Board knows of </w:t>
      </w:r>
      <w:r w:rsidR="003B4398">
        <w:rPr>
          <w:sz w:val="24"/>
          <w:szCs w:val="24"/>
        </w:rPr>
        <w:t xml:space="preserve">six neighborhood </w:t>
      </w:r>
      <w:r w:rsidR="0077601D">
        <w:rPr>
          <w:sz w:val="24"/>
          <w:szCs w:val="24"/>
        </w:rPr>
        <w:t>properties owned by L</w:t>
      </w:r>
      <w:r w:rsidR="008D19CC">
        <w:rPr>
          <w:sz w:val="24"/>
          <w:szCs w:val="24"/>
        </w:rPr>
        <w:t>imited Liability Companies (L</w:t>
      </w:r>
      <w:r w:rsidR="0077601D">
        <w:rPr>
          <w:sz w:val="24"/>
          <w:szCs w:val="24"/>
        </w:rPr>
        <w:t>LC</w:t>
      </w:r>
      <w:r w:rsidR="008D19CC">
        <w:rPr>
          <w:sz w:val="24"/>
          <w:szCs w:val="24"/>
        </w:rPr>
        <w:t>s). These LLCs are free to rent their properties to individuals.</w:t>
      </w:r>
      <w:r w:rsidR="00890525">
        <w:rPr>
          <w:sz w:val="24"/>
          <w:szCs w:val="24"/>
        </w:rPr>
        <w:t xml:space="preserve">  No rental time limit is noted in our Deed of Dedication. </w:t>
      </w:r>
      <w:r w:rsidR="008D19CC">
        <w:rPr>
          <w:sz w:val="24"/>
          <w:szCs w:val="24"/>
        </w:rPr>
        <w:t xml:space="preserve"> </w:t>
      </w:r>
    </w:p>
    <w:p w14:paraId="2745453C" w14:textId="77777777" w:rsidR="008D19CC" w:rsidRDefault="008D19CC" w:rsidP="00B02C7B">
      <w:pPr>
        <w:pStyle w:val="NoSpacing"/>
        <w:rPr>
          <w:sz w:val="24"/>
          <w:szCs w:val="24"/>
        </w:rPr>
      </w:pPr>
    </w:p>
    <w:p w14:paraId="78A652FB" w14:textId="691B2081" w:rsidR="009221E2" w:rsidRDefault="008D19CC" w:rsidP="00B02C7B">
      <w:pPr>
        <w:pStyle w:val="NoSpacing"/>
        <w:rPr>
          <w:sz w:val="24"/>
          <w:szCs w:val="24"/>
        </w:rPr>
      </w:pPr>
      <w:r>
        <w:rPr>
          <w:sz w:val="24"/>
          <w:szCs w:val="24"/>
        </w:rPr>
        <w:tab/>
      </w:r>
      <w:r w:rsidR="00D1308E">
        <w:rPr>
          <w:sz w:val="24"/>
          <w:szCs w:val="24"/>
        </w:rPr>
        <w:t>The governing document of the RCHOA is the Deed of Dedication.  Cu</w:t>
      </w:r>
      <w:r w:rsidR="00890525">
        <w:rPr>
          <w:sz w:val="24"/>
          <w:szCs w:val="24"/>
        </w:rPr>
        <w:t xml:space="preserve">rrent Deed of Dedication </w:t>
      </w:r>
      <w:r w:rsidR="00817CDD">
        <w:rPr>
          <w:sz w:val="24"/>
          <w:szCs w:val="24"/>
        </w:rPr>
        <w:t xml:space="preserve">covenants </w:t>
      </w:r>
      <w:r w:rsidR="00890525">
        <w:rPr>
          <w:sz w:val="24"/>
          <w:szCs w:val="24"/>
        </w:rPr>
        <w:t xml:space="preserve">of the </w:t>
      </w:r>
      <w:r w:rsidR="00D1308E">
        <w:rPr>
          <w:sz w:val="24"/>
          <w:szCs w:val="24"/>
        </w:rPr>
        <w:t>A</w:t>
      </w:r>
      <w:r w:rsidR="00890525">
        <w:rPr>
          <w:sz w:val="24"/>
          <w:szCs w:val="24"/>
        </w:rPr>
        <w:t>ssociation do not limit or restrict</w:t>
      </w:r>
      <w:r w:rsidR="009221E2">
        <w:rPr>
          <w:sz w:val="24"/>
          <w:szCs w:val="24"/>
        </w:rPr>
        <w:t xml:space="preserve"> property rentals by Airbnb, VRBO or similar short-term rental agencies.  </w:t>
      </w:r>
    </w:p>
    <w:p w14:paraId="306EEF6C" w14:textId="77777777" w:rsidR="009221E2" w:rsidRDefault="009221E2" w:rsidP="00B02C7B">
      <w:pPr>
        <w:pStyle w:val="NoSpacing"/>
        <w:rPr>
          <w:sz w:val="24"/>
          <w:szCs w:val="24"/>
        </w:rPr>
      </w:pPr>
    </w:p>
    <w:p w14:paraId="41D578F0" w14:textId="77777777" w:rsidR="00D1308E" w:rsidRDefault="009221E2" w:rsidP="00B02C7B">
      <w:pPr>
        <w:pStyle w:val="NoSpacing"/>
        <w:rPr>
          <w:sz w:val="24"/>
          <w:szCs w:val="24"/>
        </w:rPr>
      </w:pPr>
      <w:r>
        <w:rPr>
          <w:sz w:val="24"/>
          <w:szCs w:val="24"/>
        </w:rPr>
        <w:tab/>
        <w:t xml:space="preserve">Therefore, the RCHOA </w:t>
      </w:r>
      <w:r w:rsidR="00D1308E">
        <w:rPr>
          <w:sz w:val="24"/>
          <w:szCs w:val="24"/>
        </w:rPr>
        <w:t xml:space="preserve">Board </w:t>
      </w:r>
      <w:r>
        <w:rPr>
          <w:sz w:val="24"/>
          <w:szCs w:val="24"/>
        </w:rPr>
        <w:t>voted to pro</w:t>
      </w:r>
      <w:r w:rsidR="00F11395">
        <w:rPr>
          <w:sz w:val="24"/>
          <w:szCs w:val="24"/>
        </w:rPr>
        <w:t xml:space="preserve">pose </w:t>
      </w:r>
      <w:r w:rsidR="003B4398">
        <w:rPr>
          <w:sz w:val="24"/>
          <w:szCs w:val="24"/>
        </w:rPr>
        <w:t xml:space="preserve">to </w:t>
      </w:r>
      <w:r w:rsidR="00F11395">
        <w:rPr>
          <w:sz w:val="24"/>
          <w:szCs w:val="24"/>
        </w:rPr>
        <w:t xml:space="preserve">the Association’s membership an amendment to the Deed of Dedication.  This amendment would restrict residential leasing/rentals of less than one year and not allow rentals to short-term agencies.  </w:t>
      </w:r>
      <w:r w:rsidR="00FC24A8">
        <w:rPr>
          <w:sz w:val="24"/>
          <w:szCs w:val="24"/>
        </w:rPr>
        <w:t>A copy of this amendment and a ballot for each lot owner are included with this correspondence.</w:t>
      </w:r>
      <w:r w:rsidR="00A425E9">
        <w:rPr>
          <w:sz w:val="24"/>
          <w:szCs w:val="24"/>
        </w:rPr>
        <w:t xml:space="preserve">  One ballot is provided for each lot.  The ballot itself contains instructions regarding how to submit the ballot.  </w:t>
      </w:r>
      <w:r w:rsidR="00FC24A8">
        <w:rPr>
          <w:sz w:val="24"/>
          <w:szCs w:val="24"/>
        </w:rPr>
        <w:t xml:space="preserve"> </w:t>
      </w:r>
    </w:p>
    <w:p w14:paraId="0F19AB2A" w14:textId="77777777" w:rsidR="00D1308E" w:rsidRDefault="00D1308E" w:rsidP="00B02C7B">
      <w:pPr>
        <w:pStyle w:val="NoSpacing"/>
        <w:rPr>
          <w:sz w:val="24"/>
          <w:szCs w:val="24"/>
        </w:rPr>
      </w:pPr>
    </w:p>
    <w:p w14:paraId="01071F4D" w14:textId="47928BDD" w:rsidR="00D1308E" w:rsidRDefault="00D1308E" w:rsidP="00B02C7B">
      <w:pPr>
        <w:pStyle w:val="NoSpacing"/>
        <w:rPr>
          <w:sz w:val="24"/>
          <w:szCs w:val="24"/>
        </w:rPr>
      </w:pPr>
      <w:r>
        <w:rPr>
          <w:sz w:val="24"/>
          <w:szCs w:val="24"/>
        </w:rPr>
        <w:tab/>
        <w:t>The RCHOA Board encourages each resident to examine the proposed amendment and consider the long-term consequences should the neighborhood fail to act on this proposal.</w:t>
      </w:r>
    </w:p>
    <w:p w14:paraId="5C0C7733" w14:textId="6545B82A" w:rsidR="00D1308E" w:rsidRDefault="00D1308E" w:rsidP="00B02C7B">
      <w:pPr>
        <w:pStyle w:val="NoSpacing"/>
        <w:rPr>
          <w:sz w:val="24"/>
          <w:szCs w:val="24"/>
        </w:rPr>
      </w:pPr>
    </w:p>
    <w:p w14:paraId="3EB71EE4" w14:textId="04683199" w:rsidR="00D1308E" w:rsidRDefault="00D1308E" w:rsidP="00B02C7B">
      <w:pPr>
        <w:pStyle w:val="NoSpacing"/>
        <w:rPr>
          <w:sz w:val="24"/>
          <w:szCs w:val="24"/>
        </w:rPr>
      </w:pPr>
      <w:r>
        <w:rPr>
          <w:sz w:val="24"/>
          <w:szCs w:val="24"/>
        </w:rPr>
        <w:tab/>
        <w:t>Sincerely,</w:t>
      </w:r>
    </w:p>
    <w:p w14:paraId="2C435F99" w14:textId="2FB74015" w:rsidR="00D1308E" w:rsidRDefault="00D1308E" w:rsidP="00B02C7B">
      <w:pPr>
        <w:pStyle w:val="NoSpacing"/>
        <w:rPr>
          <w:sz w:val="24"/>
          <w:szCs w:val="24"/>
        </w:rPr>
      </w:pPr>
    </w:p>
    <w:p w14:paraId="242234C1" w14:textId="4F4EA2C2" w:rsidR="00D1308E" w:rsidRDefault="00D1308E" w:rsidP="00B02C7B">
      <w:pPr>
        <w:pStyle w:val="NoSpacing"/>
        <w:rPr>
          <w:sz w:val="24"/>
          <w:szCs w:val="24"/>
        </w:rPr>
      </w:pPr>
    </w:p>
    <w:p w14:paraId="16C6D3BB" w14:textId="4C139608" w:rsidR="00D1308E" w:rsidRDefault="00D1308E" w:rsidP="00B02C7B">
      <w:pPr>
        <w:pStyle w:val="NoSpacing"/>
        <w:rPr>
          <w:sz w:val="24"/>
          <w:szCs w:val="24"/>
        </w:rPr>
      </w:pPr>
      <w:r>
        <w:rPr>
          <w:sz w:val="24"/>
          <w:szCs w:val="24"/>
        </w:rPr>
        <w:tab/>
        <w:t>Gerald Burrow,</w:t>
      </w:r>
    </w:p>
    <w:p w14:paraId="7A9B9696" w14:textId="62E4D83C" w:rsidR="00B02C7B" w:rsidRPr="00FA0BC3" w:rsidRDefault="00D1308E" w:rsidP="00D1308E">
      <w:pPr>
        <w:pStyle w:val="NoSpacing"/>
        <w:rPr>
          <w:b/>
          <w:sz w:val="24"/>
          <w:szCs w:val="24"/>
        </w:rPr>
      </w:pPr>
      <w:r>
        <w:rPr>
          <w:sz w:val="24"/>
          <w:szCs w:val="24"/>
        </w:rPr>
        <w:tab/>
        <w:t xml:space="preserve">RCHOA President </w:t>
      </w:r>
    </w:p>
    <w:sectPr w:rsidR="00B02C7B" w:rsidRPr="00FA0BC3" w:rsidSect="002A6F4F">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F512F"/>
    <w:multiLevelType w:val="hybridMultilevel"/>
    <w:tmpl w:val="18FE274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E3EAB"/>
    <w:multiLevelType w:val="hybridMultilevel"/>
    <w:tmpl w:val="914EC7C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C5ABD"/>
    <w:multiLevelType w:val="hybridMultilevel"/>
    <w:tmpl w:val="C6C06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11CA6"/>
    <w:multiLevelType w:val="hybridMultilevel"/>
    <w:tmpl w:val="BB5EB8AA"/>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938FD"/>
    <w:multiLevelType w:val="hybridMultilevel"/>
    <w:tmpl w:val="ECD8C86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1402F"/>
    <w:multiLevelType w:val="hybridMultilevel"/>
    <w:tmpl w:val="296A3C1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F1EFA"/>
    <w:multiLevelType w:val="hybridMultilevel"/>
    <w:tmpl w:val="4642AE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83008895">
    <w:abstractNumId w:val="3"/>
  </w:num>
  <w:num w:numId="2" w16cid:durableId="1093749000">
    <w:abstractNumId w:val="1"/>
  </w:num>
  <w:num w:numId="3" w16cid:durableId="2065643538">
    <w:abstractNumId w:val="6"/>
  </w:num>
  <w:num w:numId="4" w16cid:durableId="1374387030">
    <w:abstractNumId w:val="0"/>
  </w:num>
  <w:num w:numId="5" w16cid:durableId="409234910">
    <w:abstractNumId w:val="5"/>
  </w:num>
  <w:num w:numId="6" w16cid:durableId="979260812">
    <w:abstractNumId w:val="2"/>
  </w:num>
  <w:num w:numId="7" w16cid:durableId="1057315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FC"/>
    <w:rsid w:val="00013418"/>
    <w:rsid w:val="00020290"/>
    <w:rsid w:val="00042845"/>
    <w:rsid w:val="000433DB"/>
    <w:rsid w:val="0006025F"/>
    <w:rsid w:val="00071997"/>
    <w:rsid w:val="00096598"/>
    <w:rsid w:val="000B5F99"/>
    <w:rsid w:val="00121A1E"/>
    <w:rsid w:val="00125645"/>
    <w:rsid w:val="0013571A"/>
    <w:rsid w:val="00174755"/>
    <w:rsid w:val="001B0625"/>
    <w:rsid w:val="001B32C3"/>
    <w:rsid w:val="00211C50"/>
    <w:rsid w:val="002324B1"/>
    <w:rsid w:val="002411D8"/>
    <w:rsid w:val="002A3698"/>
    <w:rsid w:val="002A6F4F"/>
    <w:rsid w:val="002C40C4"/>
    <w:rsid w:val="002D4E81"/>
    <w:rsid w:val="00300BD5"/>
    <w:rsid w:val="00302633"/>
    <w:rsid w:val="00320CED"/>
    <w:rsid w:val="003624AC"/>
    <w:rsid w:val="00370FA0"/>
    <w:rsid w:val="0037652E"/>
    <w:rsid w:val="00393525"/>
    <w:rsid w:val="003B4398"/>
    <w:rsid w:val="003C3AAA"/>
    <w:rsid w:val="003D797C"/>
    <w:rsid w:val="004311A8"/>
    <w:rsid w:val="004374A2"/>
    <w:rsid w:val="00447ACD"/>
    <w:rsid w:val="00462279"/>
    <w:rsid w:val="00486079"/>
    <w:rsid w:val="00496CB0"/>
    <w:rsid w:val="004A06AA"/>
    <w:rsid w:val="004F76E4"/>
    <w:rsid w:val="00507520"/>
    <w:rsid w:val="00526E10"/>
    <w:rsid w:val="005300D0"/>
    <w:rsid w:val="00533E64"/>
    <w:rsid w:val="00534E2F"/>
    <w:rsid w:val="0057234A"/>
    <w:rsid w:val="00590921"/>
    <w:rsid w:val="00593463"/>
    <w:rsid w:val="0059374F"/>
    <w:rsid w:val="005C4933"/>
    <w:rsid w:val="005E79C7"/>
    <w:rsid w:val="00607CE9"/>
    <w:rsid w:val="00635F05"/>
    <w:rsid w:val="00692C8F"/>
    <w:rsid w:val="006B6B8F"/>
    <w:rsid w:val="006D674D"/>
    <w:rsid w:val="006E2276"/>
    <w:rsid w:val="006F1BD6"/>
    <w:rsid w:val="0071239D"/>
    <w:rsid w:val="007245F2"/>
    <w:rsid w:val="0073179B"/>
    <w:rsid w:val="0073652D"/>
    <w:rsid w:val="00740D27"/>
    <w:rsid w:val="007704EC"/>
    <w:rsid w:val="00770BCF"/>
    <w:rsid w:val="00772EEF"/>
    <w:rsid w:val="0077601D"/>
    <w:rsid w:val="007B5F8B"/>
    <w:rsid w:val="007F4314"/>
    <w:rsid w:val="00817CDD"/>
    <w:rsid w:val="00886649"/>
    <w:rsid w:val="00890525"/>
    <w:rsid w:val="008B49E5"/>
    <w:rsid w:val="008B662C"/>
    <w:rsid w:val="008D19CC"/>
    <w:rsid w:val="00913D94"/>
    <w:rsid w:val="0092162D"/>
    <w:rsid w:val="009221E2"/>
    <w:rsid w:val="0097165B"/>
    <w:rsid w:val="009942EF"/>
    <w:rsid w:val="0099791C"/>
    <w:rsid w:val="009B31E0"/>
    <w:rsid w:val="009D13FC"/>
    <w:rsid w:val="009F3821"/>
    <w:rsid w:val="00A04144"/>
    <w:rsid w:val="00A1320C"/>
    <w:rsid w:val="00A425E9"/>
    <w:rsid w:val="00A47F1B"/>
    <w:rsid w:val="00A85BEE"/>
    <w:rsid w:val="00AC7672"/>
    <w:rsid w:val="00AD534A"/>
    <w:rsid w:val="00AE5AA5"/>
    <w:rsid w:val="00B02C7B"/>
    <w:rsid w:val="00C34F65"/>
    <w:rsid w:val="00C80905"/>
    <w:rsid w:val="00C929C5"/>
    <w:rsid w:val="00CD23FC"/>
    <w:rsid w:val="00D1308E"/>
    <w:rsid w:val="00D35CEA"/>
    <w:rsid w:val="00D42378"/>
    <w:rsid w:val="00D6076F"/>
    <w:rsid w:val="00D9378E"/>
    <w:rsid w:val="00DB594C"/>
    <w:rsid w:val="00DD40C1"/>
    <w:rsid w:val="00DF1416"/>
    <w:rsid w:val="00E06C26"/>
    <w:rsid w:val="00E50231"/>
    <w:rsid w:val="00E846A3"/>
    <w:rsid w:val="00E85976"/>
    <w:rsid w:val="00EB4F88"/>
    <w:rsid w:val="00EC3F2C"/>
    <w:rsid w:val="00EF221D"/>
    <w:rsid w:val="00F11395"/>
    <w:rsid w:val="00F21500"/>
    <w:rsid w:val="00F3590E"/>
    <w:rsid w:val="00F375FE"/>
    <w:rsid w:val="00F4367C"/>
    <w:rsid w:val="00F5373A"/>
    <w:rsid w:val="00FA0BC3"/>
    <w:rsid w:val="00FC24A8"/>
    <w:rsid w:val="00FC5DA3"/>
    <w:rsid w:val="00FF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3DEF"/>
  <w15:docId w15:val="{AF51F33D-3254-4562-9488-3C013DF3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6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3FC"/>
    <w:pPr>
      <w:ind w:left="720"/>
      <w:contextualSpacing/>
    </w:pPr>
  </w:style>
  <w:style w:type="character" w:customStyle="1" w:styleId="Heading1Char">
    <w:name w:val="Heading 1 Char"/>
    <w:basedOn w:val="DefaultParagraphFont"/>
    <w:link w:val="Heading1"/>
    <w:uiPriority w:val="9"/>
    <w:rsid w:val="008B662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5C4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933"/>
    <w:rPr>
      <w:rFonts w:ascii="Segoe UI" w:hAnsi="Segoe UI" w:cs="Segoe UI"/>
      <w:sz w:val="18"/>
      <w:szCs w:val="18"/>
    </w:rPr>
  </w:style>
  <w:style w:type="paragraph" w:styleId="NoSpacing">
    <w:name w:val="No Spacing"/>
    <w:uiPriority w:val="1"/>
    <w:qFormat/>
    <w:rsid w:val="00B02C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62013">
      <w:bodyDiv w:val="1"/>
      <w:marLeft w:val="0"/>
      <w:marRight w:val="0"/>
      <w:marTop w:val="0"/>
      <w:marBottom w:val="0"/>
      <w:divBdr>
        <w:top w:val="none" w:sz="0" w:space="0" w:color="auto"/>
        <w:left w:val="none" w:sz="0" w:space="0" w:color="auto"/>
        <w:bottom w:val="none" w:sz="0" w:space="0" w:color="auto"/>
        <w:right w:val="none" w:sz="0" w:space="0" w:color="auto"/>
      </w:divBdr>
    </w:div>
    <w:div w:id="9466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American Airlines</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Burrow</dc:creator>
  <cp:lastModifiedBy>Gerald Burrow</cp:lastModifiedBy>
  <cp:revision>8</cp:revision>
  <cp:lastPrinted>2018-05-17T23:23:00Z</cp:lastPrinted>
  <dcterms:created xsi:type="dcterms:W3CDTF">2022-08-08T19:50:00Z</dcterms:created>
  <dcterms:modified xsi:type="dcterms:W3CDTF">2022-08-10T21:36:00Z</dcterms:modified>
</cp:coreProperties>
</file>